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B79AC" w14:textId="77777777" w:rsidR="0008352A" w:rsidRDefault="0008352A" w:rsidP="005A179E">
      <w:pPr>
        <w:pStyle w:val="Title"/>
      </w:pPr>
      <w:r w:rsidRPr="0008352A">
        <w:t>How is the Digital Document Management System (DDMS) Empowering Trading Companies in the UAE?</w:t>
      </w:r>
    </w:p>
    <w:p w14:paraId="1D535520" w14:textId="4F552DDE" w:rsidR="0081617F" w:rsidRPr="0008352A" w:rsidRDefault="0081617F" w:rsidP="0073749D">
      <w:pPr>
        <w:pStyle w:val="ListParagraph"/>
        <w:ind w:left="0"/>
        <w:jc w:val="both"/>
      </w:pPr>
      <w:r w:rsidRPr="0081617F">
        <w:t xml:space="preserve">In the fast-paced, highly competitive </w:t>
      </w:r>
      <w:r w:rsidRPr="0008352A">
        <w:t>T</w:t>
      </w:r>
      <w:r w:rsidRPr="0081617F">
        <w:t xml:space="preserve">rading </w:t>
      </w:r>
      <w:r w:rsidRPr="0008352A">
        <w:t>s</w:t>
      </w:r>
      <w:r w:rsidRPr="0081617F">
        <w:t xml:space="preserve">ector of the UAE, companies are continuously looking for ways to streamline operations, reduce costs, and enhance productivity. </w:t>
      </w:r>
      <w:r w:rsidRPr="0008352A">
        <w:t xml:space="preserve">Digital Document Management System </w:t>
      </w:r>
      <w:r w:rsidRPr="0081617F">
        <w:t xml:space="preserve">(DDMS) offers a transformative solution that helps trading companies optimize their workflow, improve data accessibility, and boost profitability. However, </w:t>
      </w:r>
      <w:r w:rsidR="006F6B4A" w:rsidRPr="0081617F">
        <w:t>it is</w:t>
      </w:r>
      <w:r w:rsidRPr="0081617F">
        <w:t xml:space="preserve"> not just about adopting technology; </w:t>
      </w:r>
      <w:r w:rsidR="006F6B4A" w:rsidRPr="0081617F">
        <w:t>it is</w:t>
      </w:r>
      <w:r w:rsidRPr="0081617F">
        <w:t xml:space="preserve"> about creating significant, measurable value. Here's how DDMS can specifically help trading companies in the UAE and why </w:t>
      </w:r>
      <w:r w:rsidR="006F6B4A" w:rsidRPr="0081617F">
        <w:t>it is</w:t>
      </w:r>
      <w:r w:rsidRPr="0081617F">
        <w:t xml:space="preserve"> an investment that delivers real, tangible returns.</w:t>
      </w:r>
    </w:p>
    <w:p w14:paraId="43B1B60D" w14:textId="6C8D77D7" w:rsidR="009A2208" w:rsidRPr="005A179E" w:rsidRDefault="009A2208" w:rsidP="005A179E">
      <w:pPr>
        <w:pStyle w:val="Heading1"/>
      </w:pPr>
      <w:r w:rsidRPr="005A179E">
        <w:rPr>
          <w:color w:val="000000" w:themeColor="text1"/>
        </w:rPr>
        <w:t>Improved Collaboration and Client Relationships</w:t>
      </w:r>
    </w:p>
    <w:p w14:paraId="13A1EEC3" w14:textId="1914F9E8" w:rsidR="009A2208" w:rsidRDefault="009A2208" w:rsidP="0073749D">
      <w:pPr>
        <w:pStyle w:val="ListParagraph"/>
        <w:ind w:left="0"/>
        <w:jc w:val="both"/>
      </w:pPr>
      <w:r w:rsidRPr="0081617F">
        <w:t xml:space="preserve">Effective collaboration between internal teams, suppliers, and clients is vital in the trading industry. </w:t>
      </w:r>
      <w:r>
        <w:t>mis</w:t>
      </w:r>
      <w:r w:rsidRPr="0081617F">
        <w:t>communication can lead to missed opportunities, order errors, and delays.</w:t>
      </w:r>
    </w:p>
    <w:p w14:paraId="7DE5630C" w14:textId="77777777" w:rsidR="002947A2" w:rsidRPr="0081617F" w:rsidRDefault="002947A2" w:rsidP="002947A2">
      <w:pPr>
        <w:pStyle w:val="ListParagraph"/>
        <w:jc w:val="both"/>
      </w:pPr>
    </w:p>
    <w:p w14:paraId="6571F7D0" w14:textId="77777777" w:rsidR="002947A2" w:rsidRDefault="009A2208" w:rsidP="0073749D">
      <w:pPr>
        <w:pStyle w:val="ListParagraph"/>
        <w:ind w:left="0"/>
        <w:rPr>
          <w:rStyle w:val="Heading2Char"/>
          <w:color w:val="000000" w:themeColor="text1"/>
        </w:rPr>
      </w:pPr>
      <w:r w:rsidRPr="005A179E">
        <w:rPr>
          <w:rStyle w:val="Heading2Char"/>
          <w:color w:val="000000" w:themeColor="text1"/>
        </w:rPr>
        <w:t xml:space="preserve">DDMS </w:t>
      </w:r>
      <w:r w:rsidRPr="0081617F">
        <w:rPr>
          <w:rStyle w:val="Heading2Char"/>
          <w:color w:val="000000" w:themeColor="text1"/>
        </w:rPr>
        <w:t>Value Proposition:</w:t>
      </w:r>
    </w:p>
    <w:p w14:paraId="465160BE" w14:textId="6415BC97" w:rsidR="009A2208" w:rsidRPr="0081617F" w:rsidRDefault="009A2208" w:rsidP="0073749D">
      <w:pPr>
        <w:pStyle w:val="ListParagraph"/>
        <w:ind w:left="0"/>
        <w:jc w:val="both"/>
      </w:pPr>
      <w:r w:rsidRPr="0081617F">
        <w:t>DDMS facilitates seamless collaboration by providing a unified platform where stakeholders can access and share documents in real time. Trading companies can easily share contracts, invoices, shipment documents, and more, keeping everyone on the same page. Automated notifications and task assignments keep processes flowing smoothly, which translates to faster turnaround times and stronger client relationships.</w:t>
      </w:r>
    </w:p>
    <w:p w14:paraId="0FC746FD" w14:textId="77777777" w:rsidR="0073749D" w:rsidRDefault="0073749D" w:rsidP="0073749D">
      <w:pPr>
        <w:pStyle w:val="ListParagraph"/>
        <w:ind w:left="0"/>
        <w:jc w:val="both"/>
        <w:rPr>
          <w:rStyle w:val="Heading2Char"/>
          <w:color w:val="000000" w:themeColor="text1"/>
        </w:rPr>
      </w:pPr>
    </w:p>
    <w:p w14:paraId="3AF931D0" w14:textId="56DDA31C" w:rsidR="009A2208" w:rsidRPr="0081617F" w:rsidRDefault="009A2208" w:rsidP="0073749D">
      <w:pPr>
        <w:pStyle w:val="ListParagraph"/>
        <w:ind w:left="0"/>
        <w:jc w:val="both"/>
      </w:pPr>
      <w:r w:rsidRPr="0081617F">
        <w:rPr>
          <w:rStyle w:val="Heading2Char"/>
          <w:color w:val="000000" w:themeColor="text1"/>
        </w:rPr>
        <w:t>ROI:</w:t>
      </w:r>
      <w:r w:rsidRPr="0081617F">
        <w:br/>
        <w:t>Streamlined collaboration and faster response times improve customer satisfaction, companies can also expedite contract negotiations, reducing the time it takes to finalize deals, thus improving cash flow and increasing business volume.</w:t>
      </w:r>
    </w:p>
    <w:p w14:paraId="6F5FA7B5" w14:textId="77777777" w:rsidR="009A2208" w:rsidRPr="0081617F" w:rsidRDefault="009A2208" w:rsidP="0081617F">
      <w:pPr>
        <w:jc w:val="both"/>
      </w:pPr>
    </w:p>
    <w:p w14:paraId="20F562CD" w14:textId="22669574" w:rsidR="0081617F" w:rsidRPr="0081617F" w:rsidRDefault="0081617F" w:rsidP="005A179E">
      <w:pPr>
        <w:pStyle w:val="Heading1"/>
        <w:rPr>
          <w:color w:val="000000" w:themeColor="text1"/>
        </w:rPr>
      </w:pPr>
      <w:r w:rsidRPr="0081617F">
        <w:rPr>
          <w:color w:val="000000" w:themeColor="text1"/>
        </w:rPr>
        <w:lastRenderedPageBreak/>
        <w:t>Enhanced Operational Efficiency and Speed</w:t>
      </w:r>
    </w:p>
    <w:p w14:paraId="00DC1277" w14:textId="50ADF310" w:rsidR="0081617F" w:rsidRPr="0081617F" w:rsidRDefault="0081617F" w:rsidP="0073749D">
      <w:pPr>
        <w:pStyle w:val="ListParagraph"/>
        <w:ind w:left="0"/>
        <w:jc w:val="both"/>
      </w:pPr>
      <w:r w:rsidRPr="0081617F">
        <w:t xml:space="preserve">Trading companies in the UAE often deal with a high volume of documents, such as purchase orders, invoices, contracts, shipping documents, and correspondence with clients and suppliers. Managing these documents manually or </w:t>
      </w:r>
      <w:r>
        <w:t xml:space="preserve">keeping it in emails or storing it in a local machine (Desktop or Laptop) </w:t>
      </w:r>
      <w:r w:rsidRPr="0081617F">
        <w:t xml:space="preserve">with basic software can lead to inefficiencies, misplacement, </w:t>
      </w:r>
      <w:r>
        <w:t xml:space="preserve">poor retrieval or search </w:t>
      </w:r>
      <w:r w:rsidRPr="0081617F">
        <w:t>and even costly delays.</w:t>
      </w:r>
    </w:p>
    <w:p w14:paraId="6C59F193" w14:textId="77777777" w:rsidR="002947A2" w:rsidRDefault="002947A2" w:rsidP="0073749D">
      <w:pPr>
        <w:pStyle w:val="ListParagraph"/>
        <w:ind w:left="0"/>
        <w:rPr>
          <w:rStyle w:val="Heading2Char"/>
          <w:color w:val="000000" w:themeColor="text1"/>
        </w:rPr>
      </w:pPr>
    </w:p>
    <w:p w14:paraId="15BD175B" w14:textId="464CF124" w:rsidR="0081617F" w:rsidRDefault="0081617F" w:rsidP="0073749D">
      <w:pPr>
        <w:pStyle w:val="ListParagraph"/>
        <w:ind w:left="0"/>
      </w:pPr>
      <w:r w:rsidRPr="005A179E">
        <w:rPr>
          <w:rStyle w:val="Heading2Char"/>
          <w:color w:val="000000" w:themeColor="text1"/>
        </w:rPr>
        <w:t xml:space="preserve">DDMS </w:t>
      </w:r>
      <w:r w:rsidRPr="0081617F">
        <w:rPr>
          <w:rStyle w:val="Heading2Char"/>
          <w:color w:val="000000" w:themeColor="text1"/>
        </w:rPr>
        <w:t>Value Proposition:</w:t>
      </w:r>
      <w:r w:rsidRPr="0081617F">
        <w:br/>
      </w:r>
      <w:r w:rsidRPr="002947A2">
        <w:t>Digital Document Management System centralizes</w:t>
      </w:r>
      <w:r w:rsidRPr="002947A2">
        <w:t xml:space="preserve"> all business-critical documents in one secure, searchable repository. Documents can be tagged, indexed, and categorized, allowing for easy retrieval by authorized personnel at any time. The result is a significant reduction in time spent searching for documents, increasing employee </w:t>
      </w:r>
      <w:r w:rsidR="006F6B4A" w:rsidRPr="002947A2">
        <w:t>productivity,</w:t>
      </w:r>
      <w:r w:rsidRPr="002947A2">
        <w:t xml:space="preserve"> and accelerating decision-making processes. This time-saving element directly contributes to improved cash flow, as transactions can be processed more quickly.</w:t>
      </w:r>
    </w:p>
    <w:p w14:paraId="48F80A87" w14:textId="77777777" w:rsidR="002947A2" w:rsidRPr="002947A2" w:rsidRDefault="002947A2" w:rsidP="0073749D">
      <w:pPr>
        <w:pStyle w:val="ListParagraph"/>
        <w:ind w:left="0"/>
        <w:jc w:val="both"/>
      </w:pPr>
    </w:p>
    <w:p w14:paraId="3EB474A1" w14:textId="3C04C5BB" w:rsidR="002947A2" w:rsidRDefault="0081617F" w:rsidP="0073749D">
      <w:pPr>
        <w:pStyle w:val="ListParagraph"/>
        <w:ind w:left="0"/>
      </w:pPr>
      <w:r w:rsidRPr="0081617F">
        <w:rPr>
          <w:rStyle w:val="Heading2Char"/>
          <w:color w:val="000000" w:themeColor="text1"/>
        </w:rPr>
        <w:t>ROI:</w:t>
      </w:r>
    </w:p>
    <w:p w14:paraId="1235B369" w14:textId="6EB8B2E9" w:rsidR="0081617F" w:rsidRPr="0081617F" w:rsidRDefault="0081617F" w:rsidP="0073749D">
      <w:pPr>
        <w:pStyle w:val="ListParagraph"/>
        <w:ind w:left="0"/>
      </w:pPr>
      <w:r w:rsidRPr="0081617F">
        <w:t xml:space="preserve">By reducing the time spent manually managing and searching for documents by just 30%, a trading company could save hundreds of hours annually. </w:t>
      </w:r>
    </w:p>
    <w:p w14:paraId="31308EB6" w14:textId="1E2279EB" w:rsidR="0081617F" w:rsidRPr="0081617F" w:rsidRDefault="0081617F" w:rsidP="005A179E">
      <w:pPr>
        <w:pStyle w:val="Heading1"/>
        <w:rPr>
          <w:color w:val="000000" w:themeColor="text1"/>
        </w:rPr>
      </w:pPr>
      <w:r w:rsidRPr="0081617F">
        <w:rPr>
          <w:color w:val="000000" w:themeColor="text1"/>
        </w:rPr>
        <w:t>Cost Reduction Through Automation</w:t>
      </w:r>
    </w:p>
    <w:p w14:paraId="2EDFA9DB" w14:textId="77777777" w:rsidR="0081617F" w:rsidRPr="0081617F" w:rsidRDefault="0081617F" w:rsidP="0073749D">
      <w:pPr>
        <w:pStyle w:val="ListParagraph"/>
        <w:ind w:left="0"/>
        <w:jc w:val="both"/>
      </w:pPr>
      <w:r w:rsidRPr="0081617F">
        <w:t>In the trading industry, costs add up quickly, especially when companies rely on paper-based systems or outdated software. Printing, storage, and administrative overheads (like personnel time spent on document handling) can drain resources.</w:t>
      </w:r>
    </w:p>
    <w:p w14:paraId="22845835" w14:textId="77777777" w:rsidR="0073749D" w:rsidRDefault="0073749D" w:rsidP="0081617F">
      <w:pPr>
        <w:rPr>
          <w:rStyle w:val="Heading2Char"/>
          <w:color w:val="000000" w:themeColor="text1"/>
        </w:rPr>
      </w:pPr>
    </w:p>
    <w:p w14:paraId="55840E90" w14:textId="06321B61" w:rsidR="0081617F" w:rsidRPr="0081617F" w:rsidRDefault="0081617F" w:rsidP="0073749D">
      <w:r w:rsidRPr="005A179E">
        <w:rPr>
          <w:rStyle w:val="Heading2Char"/>
          <w:color w:val="000000" w:themeColor="text1"/>
        </w:rPr>
        <w:t xml:space="preserve">DDMS </w:t>
      </w:r>
      <w:r w:rsidRPr="0081617F">
        <w:rPr>
          <w:rStyle w:val="Heading2Char"/>
          <w:color w:val="000000" w:themeColor="text1"/>
        </w:rPr>
        <w:t>Value Proposition:</w:t>
      </w:r>
      <w:r w:rsidRPr="0081617F">
        <w:br/>
        <w:t>DDMS eliminates the need for physical document storage, significantly reducing paper, printing, and filing costs. It automates repetitive tasks, such as document sorting and approval workflows, and minimizes human errors in data entry. For trading companies in the UAE, where document security and compliance are paramount, automation ensures that all documents are accurately processed and stored in compliance with local regulations.</w:t>
      </w:r>
    </w:p>
    <w:p w14:paraId="274B0020" w14:textId="77777777" w:rsidR="002947A2" w:rsidRDefault="0081617F" w:rsidP="0073749D">
      <w:pPr>
        <w:pStyle w:val="ListParagraph"/>
        <w:ind w:left="0"/>
        <w:rPr>
          <w:rStyle w:val="Heading2Char"/>
          <w:color w:val="000000" w:themeColor="text1"/>
        </w:rPr>
      </w:pPr>
      <w:r w:rsidRPr="0081617F">
        <w:rPr>
          <w:rStyle w:val="Heading2Char"/>
          <w:color w:val="000000" w:themeColor="text1"/>
        </w:rPr>
        <w:t>ROI:</w:t>
      </w:r>
    </w:p>
    <w:p w14:paraId="462F7DE5" w14:textId="7B6566A2" w:rsidR="0081617F" w:rsidRPr="0081617F" w:rsidRDefault="0081617F" w:rsidP="0073749D">
      <w:pPr>
        <w:pStyle w:val="ListParagraph"/>
        <w:ind w:left="0"/>
        <w:jc w:val="both"/>
      </w:pPr>
      <w:r w:rsidRPr="0081617F">
        <w:lastRenderedPageBreak/>
        <w:t xml:space="preserve">By switching to a digital system, companies can cut down on paper usage and storage costs by up to 70%. This, coupled with reduced administrative overheads from automation, leads to cost savings in the range of thousands of dirhams annually. </w:t>
      </w:r>
    </w:p>
    <w:p w14:paraId="26FD989A" w14:textId="26A3259C" w:rsidR="0081617F" w:rsidRPr="0081617F" w:rsidRDefault="0081617F" w:rsidP="005A179E">
      <w:pPr>
        <w:pStyle w:val="Heading1"/>
        <w:rPr>
          <w:color w:val="000000" w:themeColor="text1"/>
        </w:rPr>
      </w:pPr>
      <w:r w:rsidRPr="0081617F">
        <w:rPr>
          <w:color w:val="000000" w:themeColor="text1"/>
        </w:rPr>
        <w:t>Improved Compliance and Risk Management</w:t>
      </w:r>
    </w:p>
    <w:p w14:paraId="69D420B0" w14:textId="77777777" w:rsidR="0081617F" w:rsidRDefault="0081617F" w:rsidP="0073749D">
      <w:pPr>
        <w:pStyle w:val="ListParagraph"/>
        <w:ind w:left="0"/>
        <w:jc w:val="both"/>
      </w:pPr>
      <w:r w:rsidRPr="0081617F">
        <w:t>In the UAE, trading companies must adhere to strict regulations regarding document retention, import/export laws, and financial transparency. Non-compliance can result in fines, reputational damage, or lost business opportunities.</w:t>
      </w:r>
    </w:p>
    <w:p w14:paraId="7D04F6A0" w14:textId="77777777" w:rsidR="0073749D" w:rsidRPr="0081617F" w:rsidRDefault="0073749D" w:rsidP="0073749D">
      <w:pPr>
        <w:pStyle w:val="ListParagraph"/>
        <w:ind w:left="0"/>
        <w:jc w:val="both"/>
      </w:pPr>
    </w:p>
    <w:p w14:paraId="09F6EA7D" w14:textId="135CFEB1" w:rsidR="0081617F" w:rsidRDefault="0081617F" w:rsidP="0073749D">
      <w:pPr>
        <w:pStyle w:val="ListParagraph"/>
        <w:ind w:left="0"/>
      </w:pPr>
      <w:r w:rsidRPr="005A179E">
        <w:rPr>
          <w:rStyle w:val="Heading2Char"/>
          <w:color w:val="000000" w:themeColor="text1"/>
        </w:rPr>
        <w:t xml:space="preserve">DDMS </w:t>
      </w:r>
      <w:r w:rsidRPr="0081617F">
        <w:rPr>
          <w:rStyle w:val="Heading2Char"/>
          <w:color w:val="000000" w:themeColor="text1"/>
        </w:rPr>
        <w:t>Value Proposition:</w:t>
      </w:r>
      <w:r w:rsidRPr="0081617F">
        <w:br/>
        <w:t>DDMS software ensures that trading companies maintain accurate, up-to-date records that are easily accessible for auditing and regulatory purposes. Features like version control, digital signatures, and audit trails ensure that the integrity of the documents is maintained while providing transparency and accountability.</w:t>
      </w:r>
      <w:r>
        <w:t xml:space="preserve"> It </w:t>
      </w:r>
      <w:r w:rsidRPr="0081617F">
        <w:t xml:space="preserve">allows </w:t>
      </w:r>
      <w:r>
        <w:t xml:space="preserve">the companies </w:t>
      </w:r>
      <w:r w:rsidRPr="0081617F">
        <w:t>for setting retention policies to automatically archive or delete documents as per legal or company guidelines, mitigating the risk of non-compliance.</w:t>
      </w:r>
    </w:p>
    <w:p w14:paraId="5204B63B" w14:textId="77777777" w:rsidR="0073749D" w:rsidRPr="0081617F" w:rsidRDefault="0073749D" w:rsidP="0073749D">
      <w:pPr>
        <w:pStyle w:val="ListParagraph"/>
        <w:ind w:left="0"/>
      </w:pPr>
    </w:p>
    <w:p w14:paraId="608E7C20" w14:textId="54953CA6" w:rsidR="0081617F" w:rsidRPr="0081617F" w:rsidRDefault="0081617F" w:rsidP="0073749D">
      <w:pPr>
        <w:pStyle w:val="ListParagraph"/>
        <w:ind w:left="0"/>
        <w:jc w:val="both"/>
      </w:pPr>
      <w:r w:rsidRPr="0081617F">
        <w:rPr>
          <w:rStyle w:val="Heading2Char"/>
          <w:color w:val="000000" w:themeColor="text1"/>
        </w:rPr>
        <w:t>ROI:</w:t>
      </w:r>
      <w:r w:rsidRPr="0081617F">
        <w:br/>
        <w:t>By automating compliance and audit processes, trading companies can reduce the risk of fines or penalties, which can often reach significant amounts. A reduction in compliance-related issues improves overall business reputation and customer trust</w:t>
      </w:r>
      <w:r w:rsidR="009A2208">
        <w:t xml:space="preserve"> that </w:t>
      </w:r>
      <w:r w:rsidRPr="0081617F">
        <w:t>attracting new business.</w:t>
      </w:r>
    </w:p>
    <w:p w14:paraId="553CB2BD" w14:textId="5C34B823" w:rsidR="0081617F" w:rsidRPr="0081617F" w:rsidRDefault="0081617F" w:rsidP="005A179E">
      <w:pPr>
        <w:pStyle w:val="Heading1"/>
        <w:rPr>
          <w:color w:val="000000" w:themeColor="text1"/>
        </w:rPr>
      </w:pPr>
      <w:r w:rsidRPr="0081617F">
        <w:rPr>
          <w:color w:val="000000" w:themeColor="text1"/>
        </w:rPr>
        <w:t>Data Security and Remote Access</w:t>
      </w:r>
    </w:p>
    <w:p w14:paraId="14A1D1B5" w14:textId="77777777" w:rsidR="0081617F" w:rsidRPr="0081617F" w:rsidRDefault="0081617F" w:rsidP="0073749D">
      <w:pPr>
        <w:pStyle w:val="ListParagraph"/>
        <w:ind w:left="0"/>
        <w:jc w:val="both"/>
      </w:pPr>
      <w:r w:rsidRPr="0081617F">
        <w:t>The UAE's trading companies are increasingly dealing with sensitive data, including financial documents, trade contracts, and client details. Maintaining the security of these documents is a top priority, especially as cyber threats become more sophisticated.</w:t>
      </w:r>
    </w:p>
    <w:p w14:paraId="07C074F1" w14:textId="77777777" w:rsidR="0073749D" w:rsidRDefault="009A2208" w:rsidP="0073749D">
      <w:pPr>
        <w:rPr>
          <w:rStyle w:val="Heading2Char"/>
          <w:color w:val="000000" w:themeColor="text1"/>
        </w:rPr>
      </w:pPr>
      <w:r w:rsidRPr="005A179E">
        <w:rPr>
          <w:rStyle w:val="Heading2Char"/>
          <w:color w:val="000000" w:themeColor="text1"/>
        </w:rPr>
        <w:t xml:space="preserve">DDMS </w:t>
      </w:r>
      <w:r w:rsidR="0081617F" w:rsidRPr="0081617F">
        <w:rPr>
          <w:rStyle w:val="Heading2Char"/>
          <w:color w:val="000000" w:themeColor="text1"/>
        </w:rPr>
        <w:t>Value Proposition:</w:t>
      </w:r>
    </w:p>
    <w:p w14:paraId="1EF6C673" w14:textId="22613F27" w:rsidR="0081617F" w:rsidRDefault="0081617F" w:rsidP="0073749D">
      <w:pPr>
        <w:jc w:val="both"/>
      </w:pPr>
      <w:r w:rsidRPr="0081617F">
        <w:t>With DDMS, companies can take advantage of enterprise-grade security features like encryption, password protection, multi-factor authentication, and role-based access control to ensure that only authorized individuals have access to critical information. Cloud-based document management further enhances security while providing real-time access to documents from anywhere, anytime. In a globalized trading environment, remote access is especially crucial for on-the-go executives and field agents.</w:t>
      </w:r>
    </w:p>
    <w:p w14:paraId="41566DEC" w14:textId="77777777" w:rsidR="0073749D" w:rsidRPr="0081617F" w:rsidRDefault="0073749D" w:rsidP="0073749D">
      <w:pPr>
        <w:pStyle w:val="ListParagraph"/>
        <w:jc w:val="both"/>
      </w:pPr>
    </w:p>
    <w:p w14:paraId="114DD2C7" w14:textId="4A9EAA14" w:rsidR="0073749D" w:rsidRDefault="0081617F" w:rsidP="0073749D">
      <w:pPr>
        <w:pStyle w:val="ListParagraph"/>
        <w:ind w:left="0"/>
      </w:pPr>
      <w:r w:rsidRPr="0081617F">
        <w:rPr>
          <w:rStyle w:val="Heading2Char"/>
          <w:color w:val="000000" w:themeColor="text1"/>
        </w:rPr>
        <w:t>ROI:</w:t>
      </w:r>
    </w:p>
    <w:p w14:paraId="7C27FE5E" w14:textId="2BC3CAF5" w:rsidR="0081617F" w:rsidRPr="0081617F" w:rsidRDefault="0081617F" w:rsidP="0073749D">
      <w:pPr>
        <w:pStyle w:val="ListParagraph"/>
        <w:ind w:left="0"/>
      </w:pPr>
      <w:r w:rsidRPr="0081617F">
        <w:lastRenderedPageBreak/>
        <w:t>By adopting a DDMS, enhanced security allows businesses to focus on growth rather than fear of compromising sensitive information</w:t>
      </w:r>
      <w:r w:rsidR="009A2208">
        <w:t>.</w:t>
      </w:r>
    </w:p>
    <w:p w14:paraId="534EB39C" w14:textId="77777777" w:rsidR="0081617F" w:rsidRPr="0081617F" w:rsidRDefault="0081617F" w:rsidP="005A179E">
      <w:pPr>
        <w:pStyle w:val="Heading1"/>
        <w:rPr>
          <w:color w:val="000000" w:themeColor="text1"/>
        </w:rPr>
      </w:pPr>
      <w:r w:rsidRPr="0081617F">
        <w:rPr>
          <w:color w:val="000000" w:themeColor="text1"/>
        </w:rPr>
        <w:t>Conclusion: A Smart Investment for the Future</w:t>
      </w:r>
    </w:p>
    <w:p w14:paraId="0D4D47CF" w14:textId="71419590" w:rsidR="0081617F" w:rsidRDefault="0081617F" w:rsidP="0073749D">
      <w:pPr>
        <w:pStyle w:val="ListParagraph"/>
        <w:ind w:left="0"/>
        <w:jc w:val="both"/>
      </w:pPr>
      <w:r w:rsidRPr="0081617F">
        <w:t xml:space="preserve">For trading companies in the UAE, the value of adopting </w:t>
      </w:r>
      <w:r>
        <w:t>Digital Document Management System</w:t>
      </w:r>
      <w:r w:rsidR="009A2208">
        <w:t xml:space="preserve"> </w:t>
      </w:r>
      <w:r w:rsidRPr="0081617F">
        <w:t xml:space="preserve">is clear: </w:t>
      </w:r>
      <w:r w:rsidR="006F6B4A" w:rsidRPr="0081617F">
        <w:t>it is</w:t>
      </w:r>
      <w:r w:rsidRPr="0081617F">
        <w:t xml:space="preserve"> not just about reducing paper; </w:t>
      </w:r>
      <w:r w:rsidR="006F6B4A" w:rsidRPr="0081617F">
        <w:t>it is</w:t>
      </w:r>
      <w:r w:rsidRPr="0081617F">
        <w:t xml:space="preserve"> about creating long-term efficiencies, reducing costs, improving security, and driving growth. The return on investment (ROI) can be seen in improved operational efficiency, lower overhead costs, enhanced compliance, and stronger relationships with clients and suppliers.</w:t>
      </w:r>
    </w:p>
    <w:p w14:paraId="72D0FC3D" w14:textId="77777777" w:rsidR="0073749D" w:rsidRPr="0081617F" w:rsidRDefault="0073749D" w:rsidP="0073749D">
      <w:pPr>
        <w:pStyle w:val="ListParagraph"/>
        <w:ind w:left="0"/>
        <w:jc w:val="both"/>
      </w:pPr>
    </w:p>
    <w:p w14:paraId="68C88565" w14:textId="282C0682" w:rsidR="0081617F" w:rsidRDefault="0081617F" w:rsidP="0073749D">
      <w:pPr>
        <w:pStyle w:val="ListParagraph"/>
        <w:ind w:left="0"/>
        <w:jc w:val="both"/>
      </w:pPr>
      <w:r w:rsidRPr="0081617F">
        <w:t>The trading sector in the UAE is known for its dynamism and competitive edge. Companies that embrace digital transformation with the right tools, like DDMS, position themselves to stay ahead of the curve, drive profitability, and scale effectively in a rapidly evolving market. In an era where time is money and efficiency equals success, DDMS is a game</w:t>
      </w:r>
      <w:r w:rsidR="006F6B4A">
        <w:t xml:space="preserve"> </w:t>
      </w:r>
      <w:r w:rsidRPr="0081617F">
        <w:t xml:space="preserve">changer </w:t>
      </w:r>
      <w:r w:rsidR="006F6B4A">
        <w:t xml:space="preserve">software </w:t>
      </w:r>
      <w:r w:rsidRPr="0081617F">
        <w:t>that offers a strategic advantage that delivers value at every stage of the business cycle.</w:t>
      </w:r>
    </w:p>
    <w:p w14:paraId="0E63C790" w14:textId="689807CD" w:rsidR="006F6B4A" w:rsidRDefault="006F6B4A" w:rsidP="0073749D">
      <w:pPr>
        <w:pStyle w:val="ListParagraph"/>
        <w:ind w:left="0"/>
        <w:jc w:val="both"/>
      </w:pPr>
    </w:p>
    <w:p w14:paraId="0AA7EF21" w14:textId="12192718" w:rsidR="006F6B4A" w:rsidRDefault="006F6B4A" w:rsidP="0073749D">
      <w:pPr>
        <w:pStyle w:val="ListParagraph"/>
        <w:ind w:left="0"/>
        <w:jc w:val="both"/>
      </w:pPr>
      <w:r>
        <w:t>Saravanan Sundaresan,</w:t>
      </w:r>
    </w:p>
    <w:p w14:paraId="3A629B64" w14:textId="37AE8BD9" w:rsidR="006F6B4A" w:rsidRDefault="0052782D" w:rsidP="0073749D">
      <w:pPr>
        <w:pStyle w:val="ListParagraph"/>
        <w:ind w:left="0"/>
        <w:jc w:val="both"/>
      </w:pPr>
      <w:r>
        <w:t>Head of</w:t>
      </w:r>
      <w:r w:rsidR="006F6B4A">
        <w:t xml:space="preserve"> Technology and Operations, </w:t>
      </w:r>
    </w:p>
    <w:p w14:paraId="45A88112" w14:textId="77777777" w:rsidR="00DA469A" w:rsidRDefault="00DA469A" w:rsidP="00DA469A">
      <w:pPr>
        <w:pStyle w:val="ListParagraph"/>
        <w:ind w:left="0"/>
        <w:jc w:val="both"/>
      </w:pPr>
      <w:hyperlink r:id="rId4" w:history="1">
        <w:r w:rsidRPr="00762628">
          <w:rPr>
            <w:rStyle w:val="Hyperlink"/>
          </w:rPr>
          <w:t>Saravanan@officeinfosystems.com</w:t>
        </w:r>
      </w:hyperlink>
    </w:p>
    <w:p w14:paraId="628227C0" w14:textId="2C6062FE" w:rsidR="006F6B4A" w:rsidRDefault="006F6B4A" w:rsidP="0073749D">
      <w:pPr>
        <w:pStyle w:val="ListParagraph"/>
        <w:ind w:left="0"/>
        <w:jc w:val="both"/>
      </w:pPr>
      <w:r>
        <w:t>Office infosystems, Dubai</w:t>
      </w:r>
      <w:r w:rsidR="00DA469A">
        <w:t>,</w:t>
      </w:r>
    </w:p>
    <w:p w14:paraId="569CD87E" w14:textId="7F4A3675" w:rsidR="00DA469A" w:rsidRDefault="00DA469A" w:rsidP="00DA469A">
      <w:pPr>
        <w:pStyle w:val="ListParagraph"/>
        <w:ind w:left="0"/>
      </w:pPr>
      <w:r>
        <w:t>Contact: +971 555694266</w:t>
      </w:r>
    </w:p>
    <w:p w14:paraId="2AF5E589" w14:textId="0908325A" w:rsidR="00DA469A" w:rsidRDefault="00DA469A" w:rsidP="00DA469A">
      <w:pPr>
        <w:pStyle w:val="ListParagraph"/>
        <w:ind w:left="0"/>
      </w:pPr>
      <w:r>
        <w:t xml:space="preserve">For demo: </w:t>
      </w:r>
      <w:hyperlink r:id="rId5" w:history="1">
        <w:r w:rsidRPr="00762628">
          <w:rPr>
            <w:rStyle w:val="Hyperlink"/>
          </w:rPr>
          <w:t>sales@officeinfosystems.com</w:t>
        </w:r>
      </w:hyperlink>
    </w:p>
    <w:p w14:paraId="76604411" w14:textId="7BA2ADE3" w:rsidR="006F6B4A" w:rsidRPr="0081617F" w:rsidRDefault="006F6B4A" w:rsidP="00DA469A">
      <w:pPr>
        <w:pStyle w:val="ListParagraph"/>
        <w:ind w:left="0"/>
      </w:pPr>
      <w:r>
        <w:br/>
      </w:r>
    </w:p>
    <w:p w14:paraId="0ED0B5DA" w14:textId="77777777" w:rsidR="0081617F" w:rsidRDefault="0081617F"/>
    <w:sectPr w:rsidR="008161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17F"/>
    <w:rsid w:val="0008352A"/>
    <w:rsid w:val="001F11A7"/>
    <w:rsid w:val="002947A2"/>
    <w:rsid w:val="0052782D"/>
    <w:rsid w:val="005A179E"/>
    <w:rsid w:val="006F6B4A"/>
    <w:rsid w:val="0073749D"/>
    <w:rsid w:val="0081617F"/>
    <w:rsid w:val="008B4FE2"/>
    <w:rsid w:val="009A2208"/>
    <w:rsid w:val="00B17363"/>
    <w:rsid w:val="00DA469A"/>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13B1B"/>
  <w15:chartTrackingRefBased/>
  <w15:docId w15:val="{8E6311AD-4A59-44D0-B5E5-BF130F1F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16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16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16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16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16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16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16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17F"/>
    <w:rPr>
      <w:rFonts w:eastAsiaTheme="majorEastAsia" w:cstheme="majorBidi"/>
      <w:color w:val="272727" w:themeColor="text1" w:themeTint="D8"/>
    </w:rPr>
  </w:style>
  <w:style w:type="paragraph" w:styleId="Title">
    <w:name w:val="Title"/>
    <w:basedOn w:val="Normal"/>
    <w:next w:val="Normal"/>
    <w:link w:val="TitleChar"/>
    <w:uiPriority w:val="10"/>
    <w:qFormat/>
    <w:rsid w:val="00816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6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16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16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1617F"/>
    <w:pPr>
      <w:spacing w:before="160"/>
      <w:jc w:val="center"/>
    </w:pPr>
    <w:rPr>
      <w:i/>
      <w:iCs/>
      <w:color w:val="404040" w:themeColor="text1" w:themeTint="BF"/>
    </w:rPr>
  </w:style>
  <w:style w:type="character" w:customStyle="1" w:styleId="QuoteChar">
    <w:name w:val="Quote Char"/>
    <w:basedOn w:val="DefaultParagraphFont"/>
    <w:link w:val="Quote"/>
    <w:uiPriority w:val="29"/>
    <w:rsid w:val="0081617F"/>
    <w:rPr>
      <w:i/>
      <w:iCs/>
      <w:color w:val="404040" w:themeColor="text1" w:themeTint="BF"/>
    </w:rPr>
  </w:style>
  <w:style w:type="paragraph" w:styleId="ListParagraph">
    <w:name w:val="List Paragraph"/>
    <w:basedOn w:val="Normal"/>
    <w:uiPriority w:val="34"/>
    <w:qFormat/>
    <w:rsid w:val="0081617F"/>
    <w:pPr>
      <w:ind w:left="720"/>
      <w:contextualSpacing/>
    </w:pPr>
  </w:style>
  <w:style w:type="character" w:styleId="IntenseEmphasis">
    <w:name w:val="Intense Emphasis"/>
    <w:basedOn w:val="DefaultParagraphFont"/>
    <w:uiPriority w:val="21"/>
    <w:qFormat/>
    <w:rsid w:val="0081617F"/>
    <w:rPr>
      <w:i/>
      <w:iCs/>
      <w:color w:val="0F4761" w:themeColor="accent1" w:themeShade="BF"/>
    </w:rPr>
  </w:style>
  <w:style w:type="paragraph" w:styleId="IntenseQuote">
    <w:name w:val="Intense Quote"/>
    <w:basedOn w:val="Normal"/>
    <w:next w:val="Normal"/>
    <w:link w:val="IntenseQuoteChar"/>
    <w:uiPriority w:val="30"/>
    <w:qFormat/>
    <w:rsid w:val="00816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17F"/>
    <w:rPr>
      <w:i/>
      <w:iCs/>
      <w:color w:val="0F4761" w:themeColor="accent1" w:themeShade="BF"/>
    </w:rPr>
  </w:style>
  <w:style w:type="character" w:styleId="IntenseReference">
    <w:name w:val="Intense Reference"/>
    <w:basedOn w:val="DefaultParagraphFont"/>
    <w:uiPriority w:val="32"/>
    <w:qFormat/>
    <w:rsid w:val="0081617F"/>
    <w:rPr>
      <w:b/>
      <w:bCs/>
      <w:smallCaps/>
      <w:color w:val="0F4761" w:themeColor="accent1" w:themeShade="BF"/>
      <w:spacing w:val="5"/>
    </w:rPr>
  </w:style>
  <w:style w:type="character" w:styleId="Hyperlink">
    <w:name w:val="Hyperlink"/>
    <w:basedOn w:val="DefaultParagraphFont"/>
    <w:uiPriority w:val="99"/>
    <w:unhideWhenUsed/>
    <w:rsid w:val="006F6B4A"/>
    <w:rPr>
      <w:color w:val="467886" w:themeColor="hyperlink"/>
      <w:u w:val="single"/>
    </w:rPr>
  </w:style>
  <w:style w:type="character" w:styleId="UnresolvedMention">
    <w:name w:val="Unresolved Mention"/>
    <w:basedOn w:val="DefaultParagraphFont"/>
    <w:uiPriority w:val="99"/>
    <w:semiHidden/>
    <w:unhideWhenUsed/>
    <w:rsid w:val="006F6B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156994">
      <w:bodyDiv w:val="1"/>
      <w:marLeft w:val="0"/>
      <w:marRight w:val="0"/>
      <w:marTop w:val="0"/>
      <w:marBottom w:val="0"/>
      <w:divBdr>
        <w:top w:val="none" w:sz="0" w:space="0" w:color="auto"/>
        <w:left w:val="none" w:sz="0" w:space="0" w:color="auto"/>
        <w:bottom w:val="none" w:sz="0" w:space="0" w:color="auto"/>
        <w:right w:val="none" w:sz="0" w:space="0" w:color="auto"/>
      </w:divBdr>
    </w:div>
    <w:div w:id="142495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les@officeinfosystems.com" TargetMode="External"/><Relationship Id="rId4" Type="http://schemas.openxmlformats.org/officeDocument/2006/relationships/hyperlink" Target="mailto:Saravanan@officeinfo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1037</Words>
  <Characters>5915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Saravanan Sundaresan</dc:creator>
  <cp:keywords/>
  <dc:description/>
  <cp:lastModifiedBy>Saravanan Sundaresan</cp:lastModifiedBy>
  <cp:revision>2</cp:revision>
  <dcterms:created xsi:type="dcterms:W3CDTF">2025-03-19T06:42:00Z</dcterms:created>
  <dcterms:modified xsi:type="dcterms:W3CDTF">2025-03-19T06:42:00Z</dcterms:modified>
</cp:coreProperties>
</file>